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after="0"/>
      </w:pPr>
    </w:p>
    <w:p>
      <w:pPr>
        <w:spacing w:after="100"/>
        <w:jc w:val="center"/>
      </w:pPr>
      <w:r>
        <w:rPr>
          <w:rFonts w:ascii="Segoe UI Emoji" w:cs="Segoe UI Emoji" w:eastAsia="Segoe UI Emoji" w:hAnsi="Segoe UI Emoji"/>
          <w:color w:val="5B7553"/>
          <w:sz w:val="60"/>
          <w:szCs w:val="60"/>
        </w:rPr>
        <w:t xml:space="preserve">❀</w:t>
      </w:r>
    </w:p>
    <w:p>
      <w:pPr>
        <w:spacing w:before="200" w:after="0"/>
      </w:pPr>
    </w:p>
    <w:p>
      <w:pPr>
        <w:spacing w:after="40"/>
        <w:jc w:val="center"/>
      </w:pPr>
      <w:r>
        <w:rPr>
          <w:rFonts w:ascii="Georgia" w:cs="Georgia" w:eastAsia="Georgia" w:hAnsi="Georgia"/>
          <w:b/>
          <w:bCs/>
          <w:color w:val="3E5637"/>
          <w:spacing w:val="120"/>
          <w:sz w:val="48"/>
          <w:szCs w:val="48"/>
        </w:rPr>
        <w:t xml:space="preserve">LOTUS VILLAS RESORT</w:t>
      </w:r>
    </w:p>
    <w:p>
      <w:pPr>
        <w:pBdr>
          <w:bottom w:val="single" w:color="C5A55A" w:sz="2" w:space="16"/>
        </w:pBdr>
        <w:spacing w:after="200"/>
        <w:jc w:val="center"/>
      </w:pPr>
      <w:r>
        <w:rPr>
          <w:rFonts w:ascii="Georgia" w:cs="Georgia" w:eastAsia="Georgia" w:hAnsi="Georgia"/>
          <w:color w:val="C5A55A"/>
          <w:spacing w:val="60"/>
          <w:sz w:val="26"/>
          <w:szCs w:val="26"/>
        </w:rPr>
        <w:t xml:space="preserve">Pula, Istria · Croatia</w:t>
      </w:r>
    </w:p>
    <w:p>
      <w:pPr>
        <w:spacing w:before="300" w:after="0"/>
      </w:pPr>
    </w:p>
    <w:p>
      <w:pPr>
        <w:spacing w:after="60"/>
        <w:jc w:val="center"/>
      </w:pPr>
      <w:r>
        <w:rPr>
          <w:rFonts w:ascii="Georgia" w:cs="Georgia" w:eastAsia="Georgia" w:hAnsi="Georgia"/>
          <w:color w:val="2D2D2D"/>
          <w:spacing w:val="100"/>
          <w:sz w:val="36"/>
          <w:szCs w:val="36"/>
        </w:rPr>
        <w:t xml:space="preserve">YOUR PERSONAL</w:t>
      </w:r>
    </w:p>
    <w:p>
      <w:pPr>
        <w:spacing w:after="200"/>
        <w:jc w:val="center"/>
      </w:pPr>
      <w:r>
        <w:rPr>
          <w:rFonts w:ascii="Georgia" w:cs="Georgia" w:eastAsia="Georgia" w:hAnsi="Georgia"/>
          <w:b/>
          <w:bCs/>
          <w:color w:val="3E5637"/>
          <w:spacing w:val="120"/>
          <w:sz w:val="44"/>
          <w:szCs w:val="44"/>
        </w:rPr>
        <w:t xml:space="preserve">GUEST GUIDE</w:t>
      </w:r>
    </w:p>
    <w:p>
      <w:pPr>
        <w:spacing w:before="300" w:after="0"/>
      </w:pPr>
    </w:p>
    <w:p>
      <w:pPr>
        <w:jc w:val="center"/>
      </w:pPr>
      <w:r>
        <w:rPr>
          <w:rFonts w:ascii="Calibri" w:cs="Calibri" w:eastAsia="Calibri" w:hAnsi="Calibri"/>
          <w:i/>
          <w:iCs/>
          <w:color w:val="888888"/>
          <w:sz w:val="22"/>
          <w:szCs w:val="22"/>
        </w:rPr>
        <w:t xml:space="preserve">Curated insider recommendations to help you</w:t>
      </w:r>
    </w:p>
    <w:p>
      <w:pPr>
        <w:jc w:val="center"/>
      </w:pPr>
      <w:r>
        <w:rPr>
          <w:rFonts w:ascii="Calibri" w:cs="Calibri" w:eastAsia="Calibri" w:hAnsi="Calibri"/>
          <w:i/>
          <w:iCs/>
          <w:color w:val="888888"/>
          <w:sz w:val="22"/>
          <w:szCs w:val="22"/>
        </w:rPr>
        <w:t xml:space="preserve">discover the very best of Istria</w:t>
      </w:r>
    </w:p>
    <w:p>
      <w:pPr>
        <w:spacing w:before="1400" w:after="0"/>
      </w:pPr>
    </w:p>
    <w:p>
      <w:pPr>
        <w:jc w:val="center"/>
      </w:pPr>
      <w:r>
        <w:rPr>
          <w:rFonts w:ascii="Calibri" w:cs="Calibri" w:eastAsia="Calibri" w:hAnsi="Calibri"/>
          <w:color w:val="5B7553"/>
          <w:sz w:val="20"/>
          <w:szCs w:val="20"/>
        </w:rPr>
        <w:t xml:space="preserve">www.lotusresort.hr</w:t>
      </w:r>
    </w:p>
    <w:p>
      <w:pPr>
        <w:jc w:val="center"/>
      </w:pPr>
      <w:r>
        <w:rPr>
          <w:rFonts w:ascii="Calibri" w:cs="Calibri" w:eastAsia="Calibri" w:hAnsi="Calibri"/>
          <w:color w:val="888888"/>
          <w:sz w:val="18"/>
          <w:szCs w:val="18"/>
        </w:rPr>
        <w:t xml:space="preserve">+385 99 333 2433  ·  info@lotusresort.hr</w:t>
      </w:r>
    </w:p>
    <w:p>
      <w:pPr>
        <w:sectPr>
          <w:pgSz w:w="11906" w:h="16838" w:orient="portrait"/>
          <w:pgMar w:top="720" w:right="720" w:bottom="720" w:left="720" w:header="708" w:footer="708" w:gutter="0"/>
          <w:pgNumType/>
          <w:docGrid w:linePitch="360"/>
        </w:sectPr>
      </w:pPr>
    </w:p>
    <w:p>
      <w:pPr>
        <w:pBdr>
          <w:bottom w:val="single" w:color="C5A55A" w:sz="4" w:space="8"/>
        </w:pBdr>
        <w:spacing w:before="400" w:after="200"/>
      </w:pPr>
      <w:r>
        <w:rPr>
          <w:rFonts w:ascii="Segoe UI Emoji" w:cs="Segoe UI Emoji" w:eastAsia="Segoe UI Emoji" w:hAnsi="Segoe UI Emoji"/>
          <w:color w:val="5B7553"/>
          <w:sz w:val="28"/>
          <w:szCs w:val="28"/>
        </w:rPr>
        <w:t xml:space="preserve">🌿  </w:t>
      </w:r>
      <w:r>
        <w:rPr>
          <w:rFonts w:ascii="Georgia" w:cs="Georgia" w:eastAsia="Georgia" w:hAnsi="Georgia"/>
          <w:b/>
          <w:bCs/>
          <w:color w:val="3E5637"/>
          <w:spacing w:val="80"/>
          <w:sz w:val="28"/>
          <w:szCs w:val="28"/>
        </w:rPr>
        <w:t xml:space="preserve">WELCOME TO LOTUS VILLAS RESORT</w:t>
      </w:r>
    </w:p>
    <w:p>
      <w:pPr>
        <w:spacing w:before="100" w:after="0"/>
      </w:pPr>
    </w:p>
    <w:p>
      <w:pPr>
        <w:spacing w:before="100" w:after="120" w:line="340"/>
      </w:pPr>
      <w:r>
        <w:rPr>
          <w:rFonts w:ascii="Georgia" w:cs="Georgia" w:eastAsia="Georgia" w:hAnsi="Georgia"/>
          <w:i/>
          <w:iCs/>
          <w:color w:val="3E5637"/>
          <w:sz w:val="24"/>
          <w:szCs w:val="24"/>
        </w:rPr>
        <w:t xml:space="preserve">Dear Guest,</w:t>
      </w:r>
    </w:p>
    <w:p>
      <w:pPr>
        <w:spacing w:before="80" w:after="80" w:line="320"/>
        <w:jc w:val="left"/>
      </w:pPr>
      <w:r>
        <w:rPr>
          <w:rFonts w:ascii="Calibri" w:cs="Calibri" w:eastAsia="Calibri" w:hAnsi="Calibri"/>
          <w:color w:val="2D2D2D"/>
          <w:sz w:val="21"/>
          <w:szCs w:val="21"/>
        </w:rPr>
        <w:t xml:space="preserve">Welcome to your private sanctuary in the heart of Istria. At Lotus Villas Resort, we believe that true luxury is found not in excess, but in the feeling of complete peace, unhurried mornings, and the gentle rhythm of nature around you.</w:t>
      </w:r>
    </w:p>
    <w:p>
      <w:pPr>
        <w:spacing w:before="80" w:after="80" w:line="320"/>
        <w:jc w:val="left"/>
      </w:pPr>
      <w:r>
        <w:rPr>
          <w:rFonts w:ascii="Calibri" w:cs="Calibri" w:eastAsia="Calibri" w:hAnsi="Calibri"/>
          <w:color w:val="2D2D2D"/>
          <w:sz w:val="21"/>
          <w:szCs w:val="21"/>
        </w:rPr>
        <w:t xml:space="preserve">Your villa is more than a place to stay — it is your personal retreat, designed so that every moment feels intentional and every detail whispers comfort. The private pool awaits your morning swim, the terrace invites long evening conversations, and the Istrian countryside stretches out beyond your doorstep with its vineyards, olive groves, and ancient stone villages.</w:t>
      </w:r>
    </w:p>
    <w:p>
      <w:pPr>
        <w:spacing w:before="80" w:after="80" w:line="320"/>
        <w:jc w:val="left"/>
      </w:pPr>
      <w:r>
        <w:rPr>
          <w:rFonts w:ascii="Calibri" w:cs="Calibri" w:eastAsia="Calibri" w:hAnsi="Calibri"/>
          <w:color w:val="2D2D2D"/>
          <w:sz w:val="21"/>
          <w:szCs w:val="21"/>
        </w:rPr>
        <w:t xml:space="preserve">This guide has been thoughtfully prepared to help you discover the best that this remarkable region has to offer — from hidden beaches and world-class restaurants to local experiences that will stay with you long after you leave.</w:t>
      </w:r>
    </w:p>
    <w:p>
      <w:pPr>
        <w:spacing w:before="100" w:after="0"/>
      </w:pPr>
    </w:p>
    <w:p>
      <w:pPr>
        <w:spacing w:before="80" w:after="80" w:line="320"/>
        <w:jc w:val="left"/>
      </w:pPr>
      <w:r>
        <w:rPr>
          <w:rFonts w:ascii="Calibri" w:cs="Calibri" w:eastAsia="Calibri" w:hAnsi="Calibri"/>
          <w:i/>
          <w:iCs/>
          <w:color w:val="888888"/>
          <w:sz w:val="21"/>
          <w:szCs w:val="21"/>
        </w:rPr>
        <w:t xml:space="preserve">We wish you a stay filled with beauty, rest, and unforgettable moments.</w:t>
      </w:r>
    </w:p>
    <w:p>
      <w:pPr>
        <w:spacing w:before="40" w:after="0"/>
      </w:pPr>
    </w:p>
    <w:p>
      <w:pPr>
        <w:spacing w:before="80" w:after="80" w:line="320"/>
        <w:jc w:val="left"/>
      </w:pPr>
      <w:r>
        <w:rPr>
          <w:rFonts w:ascii="Calibri" w:cs="Calibri" w:eastAsia="Calibri" w:hAnsi="Calibri"/>
          <w:i/>
          <w:iCs/>
          <w:color w:val="888888"/>
          <w:sz w:val="21"/>
          <w:szCs w:val="21"/>
        </w:rPr>
        <w:t xml:space="preserve">Warmly,</w:t>
      </w:r>
    </w:p>
    <w:p>
      <w:pPr>
        <w:spacing w:before="80" w:after="80" w:line="320"/>
        <w:jc w:val="left"/>
      </w:pPr>
      <w:r>
        <w:rPr>
          <w:rFonts w:ascii="Calibri" w:cs="Calibri" w:eastAsia="Calibri" w:hAnsi="Calibri"/>
          <w:i/>
          <w:iCs/>
          <w:color w:val="3E5637"/>
          <w:sz w:val="21"/>
          <w:szCs w:val="21"/>
        </w:rPr>
        <w:t xml:space="preserve">The Lotus Villas Resort Team</w:t>
      </w:r>
    </w:p>
    <w:p>
      <w:pPr>
        <w:spacing w:before="200" w:after="0"/>
      </w:pPr>
    </w:p>
    <w:p>
      <w:pPr>
        <w:pBdr>
          <w:bottom w:val="single" w:color="C5A55A" w:sz="4" w:space="8"/>
        </w:pBdr>
        <w:spacing w:before="400" w:after="200"/>
      </w:pPr>
      <w:r>
        <w:rPr>
          <w:rFonts w:ascii="Segoe UI Emoji" w:cs="Segoe UI Emoji" w:eastAsia="Segoe UI Emoji" w:hAnsi="Segoe UI Emoji"/>
          <w:color w:val="5B7553"/>
          <w:sz w:val="28"/>
          <w:szCs w:val="28"/>
        </w:rPr>
        <w:t xml:space="preserve">📍  </w:t>
      </w:r>
      <w:r>
        <w:rPr>
          <w:rFonts w:ascii="Georgia" w:cs="Georgia" w:eastAsia="Georgia" w:hAnsi="Georgia"/>
          <w:b/>
          <w:bCs/>
          <w:color w:val="3E5637"/>
          <w:spacing w:val="80"/>
          <w:sz w:val="28"/>
          <w:szCs w:val="28"/>
        </w:rPr>
        <w:t xml:space="preserve">ABOUT YOUR LOCATION</w:t>
      </w:r>
    </w:p>
    <w:p>
      <w:pPr>
        <w:spacing w:before="80" w:after="80" w:line="320"/>
        <w:jc w:val="left"/>
      </w:pPr>
      <w:r>
        <w:rPr>
          <w:rFonts w:ascii="Calibri" w:cs="Calibri" w:eastAsia="Calibri" w:hAnsi="Calibri"/>
          <w:color w:val="2D2D2D"/>
          <w:sz w:val="21"/>
          <w:szCs w:val="21"/>
        </w:rPr>
        <w:t xml:space="preserve">Lotus Villas Resort is situated along Medulinska ulica in Pula, the largest city on the Istrian peninsula and one of Croatia’s most captivating destinations. This is a city where 2,000 years of history meet the sparkling turquoise of the Adriatic Sea — a place where Roman emperors once walked and where today’s travelers discover a quieter, more authentic side of the Mediterranean.</w:t>
      </w:r>
    </w:p>
    <w:p>
      <w:pPr>
        <w:spacing w:before="80" w:after="80" w:line="320"/>
        <w:jc w:val="left"/>
      </w:pPr>
      <w:r>
        <w:rPr>
          <w:rFonts w:ascii="Calibri" w:cs="Calibri" w:eastAsia="Calibri" w:hAnsi="Calibri"/>
          <w:color w:val="2D2D2D"/>
          <w:sz w:val="21"/>
          <w:szCs w:val="21"/>
        </w:rPr>
        <w:t xml:space="preserve">Istria itself is often described as the “Tuscany of Croatia” — a region celebrated worldwide for its extraordinary olive oils (consistently ranked among the best on Earth), its prized black and white truffles, indigenous wines like Malvazija and Teran, and a culinary tradition rooted in simplicity and exceptional ingredients.</w:t>
      </w:r>
    </w:p>
    <w:p>
      <w:pPr>
        <w:spacing w:before="80" w:after="80" w:line="320"/>
        <w:jc w:val="left"/>
      </w:pPr>
      <w:r>
        <w:rPr>
          <w:rFonts w:ascii="Calibri" w:cs="Calibri" w:eastAsia="Calibri" w:hAnsi="Calibri"/>
          <w:color w:val="2D2D2D"/>
          <w:sz w:val="21"/>
          <w:szCs w:val="21"/>
        </w:rPr>
        <w:t xml:space="preserve">Your location offers the perfect balance: close enough to Pula’s historic center (just minutes away) to enjoy its Arena, seafront promenades, and vibrant restaurant scene, yet set within the tranquil green landscape that gives southern Istria its distinctive charm. The stunning beaches of the Verudela peninsula, the wild beauty of Cape Kamenjak, and the picturesque towns of Rovinj, Vodnjan, and Medulin are all within easy reach.</w:t>
      </w:r>
    </w:p>
    <w:p>
      <w:pPr>
        <w:pBdr>
          <w:left w:val="single" w:color="C5A55A" w:sz="8" w:space="12"/>
        </w:pBdr>
        <w:shd w:fill="F7F5F0" w:val="clear"/>
        <w:spacing w:before="160" w:after="160" w:line="300"/>
        <w:ind w:left="360" w:right="360"/>
      </w:pPr>
      <w:r>
        <w:rPr>
          <w:rFonts w:ascii="Segoe UI Emoji" w:cs="Segoe UI Emoji" w:eastAsia="Segoe UI Emoji" w:hAnsi="Segoe UI Emoji"/>
          <w:sz w:val="20"/>
          <w:szCs w:val="20"/>
        </w:rPr>
        <w:t xml:space="preserve">✨  </w:t>
      </w:r>
      <w:r>
        <w:rPr>
          <w:rFonts w:ascii="Calibri" w:cs="Calibri" w:eastAsia="Calibri" w:hAnsi="Calibri"/>
          <w:i/>
          <w:iCs/>
          <w:color w:val="3E5637"/>
          <w:sz w:val="20"/>
          <w:szCs w:val="20"/>
        </w:rPr>
        <w:t xml:space="preserve">Pula’s position at the southern tip of Istria means you are perfectly placed to explore the entire peninsula — from hilltop medieval villages inland to glamorous coastal towns along the western coast.</w:t>
      </w:r>
    </w:p>
    <w:p>
      <w:pPr>
        <w:spacing w:before="200" w:after="0"/>
      </w:pPr>
    </w:p>
    <w:p>
      <w:pPr>
        <w:pBdr>
          <w:bottom w:val="single" w:color="C5A55A" w:sz="4" w:space="8"/>
        </w:pBdr>
        <w:spacing w:before="400" w:after="200"/>
      </w:pPr>
      <w:r>
        <w:rPr>
          <w:rFonts w:ascii="Segoe UI Emoji" w:cs="Segoe UI Emoji" w:eastAsia="Segoe UI Emoji" w:hAnsi="Segoe UI Emoji"/>
          <w:color w:val="5B7553"/>
          <w:sz w:val="28"/>
          <w:szCs w:val="28"/>
        </w:rPr>
        <w:t xml:space="preserve">🍽️  </w:t>
      </w:r>
      <w:r>
        <w:rPr>
          <w:rFonts w:ascii="Georgia" w:cs="Georgia" w:eastAsia="Georgia" w:hAnsi="Georgia"/>
          <w:b/>
          <w:bCs/>
          <w:color w:val="3E5637"/>
          <w:spacing w:val="80"/>
          <w:sz w:val="28"/>
          <w:szCs w:val="28"/>
        </w:rPr>
        <w:t xml:space="preserve">WHERE TO EAT — FOOD &amp; DRINKS</w:t>
      </w:r>
    </w:p>
    <w:p>
      <w:pPr>
        <w:spacing w:before="80" w:after="80" w:line="320"/>
        <w:jc w:val="left"/>
      </w:pPr>
      <w:r>
        <w:rPr>
          <w:rFonts w:ascii="Calibri" w:cs="Calibri" w:eastAsia="Calibri" w:hAnsi="Calibri"/>
          <w:color w:val="2D2D2D"/>
          <w:sz w:val="21"/>
          <w:szCs w:val="21"/>
        </w:rPr>
        <w:t xml:space="preserve">Istrian cuisine is one of the great undiscovered culinary treasures of Europe. The philosophy is simple: exceptional local ingredients, prepared with care and served without pretension. Here are our carefully selected recommendations, each offering a distinctive experience.</w:t>
      </w:r>
    </w:p>
    <w:p>
      <w:pPr>
        <w:spacing w:before="200" w:after="40"/>
      </w:pPr>
      <w:r>
        <w:rPr>
          <w:rFonts w:ascii="Georgia" w:cs="Georgia" w:eastAsia="Georgia" w:hAnsi="Georgia"/>
          <w:b/>
          <w:bCs/>
          <w:color w:val="3E5637"/>
          <w:sz w:val="22"/>
          <w:szCs w:val="22"/>
        </w:rPr>
        <w:t xml:space="preserve">Batelina</w:t>
      </w:r>
      <w:r>
        <w:rPr>
          <w:rFonts w:ascii="Calibri" w:cs="Calibri" w:eastAsia="Calibri" w:hAnsi="Calibri"/>
          <w:i/>
          <w:iCs/>
          <w:color w:val="C5A55A"/>
          <w:sz w:val="20"/>
          <w:szCs w:val="20"/>
        </w:rPr>
        <w:t xml:space="preserve">  —  Seafood · Banjole (10 min drive)</w:t>
      </w:r>
    </w:p>
    <w:p>
      <w:pPr>
        <w:spacing w:before="0" w:after="40" w:line="300"/>
      </w:pPr>
      <w:r>
        <w:rPr>
          <w:rFonts w:ascii="Calibri" w:cs="Calibri" w:eastAsia="Calibri" w:hAnsi="Calibri"/>
          <w:color w:val="2D2D2D"/>
          <w:sz w:val="20"/>
          <w:szCs w:val="20"/>
        </w:rPr>
        <w:t xml:space="preserve">Widely regarded as the finest seafood restaurant in Croatia, Batelina is run by a family of fishermen in the village of Banjole. There is no conventional menu — simply ask for a selection and let the chef create a parade of extraordinary tapas-style dishes from the day’s catch. The experience is intimate, unforgettable, and worth every minute of planning. Reservations are essential and should be made well in advance.</w:t>
      </w:r>
    </w:p>
    <w:p>
      <w:pPr>
        <w:spacing w:before="0" w:after="100" w:line="300"/>
      </w:pPr>
      <w:r>
        <w:rPr>
          <w:rFonts w:ascii="Calibri" w:cs="Calibri" w:eastAsia="Calibri" w:hAnsi="Calibri"/>
          <w:b/>
          <w:bCs/>
          <w:color w:val="A08940"/>
          <w:sz w:val="20"/>
          <w:szCs w:val="20"/>
        </w:rPr>
        <w:t xml:space="preserve">Must try: </w:t>
      </w:r>
      <w:r>
        <w:rPr>
          <w:rFonts w:ascii="Calibri" w:cs="Calibri" w:eastAsia="Calibri" w:hAnsi="Calibri"/>
          <w:i/>
          <w:iCs/>
          <w:color w:val="2D2D2D"/>
          <w:sz w:val="20"/>
          <w:szCs w:val="20"/>
        </w:rPr>
        <w:t xml:space="preserve">Shark-liver pâté, bonito tartare, scampi risotto, and cuttlefish stew.</w:t>
      </w:r>
    </w:p>
    <w:p>
      <w:pPr>
        <w:spacing w:before="200" w:after="40"/>
      </w:pPr>
      <w:r>
        <w:rPr>
          <w:rFonts w:ascii="Georgia" w:cs="Georgia" w:eastAsia="Georgia" w:hAnsi="Georgia"/>
          <w:b/>
          <w:bCs/>
          <w:color w:val="3E5637"/>
          <w:sz w:val="22"/>
          <w:szCs w:val="22"/>
        </w:rPr>
        <w:t xml:space="preserve">Farabuto</w:t>
      </w:r>
      <w:r>
        <w:rPr>
          <w:rFonts w:ascii="Calibri" w:cs="Calibri" w:eastAsia="Calibri" w:hAnsi="Calibri"/>
          <w:i/>
          <w:iCs/>
          <w:color w:val="C5A55A"/>
          <w:sz w:val="20"/>
          <w:szCs w:val="20"/>
        </w:rPr>
        <w:t xml:space="preserve">  —  Modern Mediterranean · Pula</w:t>
      </w:r>
    </w:p>
    <w:p>
      <w:pPr>
        <w:spacing w:before="0" w:after="40" w:line="300"/>
      </w:pPr>
      <w:r>
        <w:rPr>
          <w:rFonts w:ascii="Calibri" w:cs="Calibri" w:eastAsia="Calibri" w:hAnsi="Calibri"/>
          <w:color w:val="2D2D2D"/>
          <w:sz w:val="20"/>
          <w:szCs w:val="20"/>
        </w:rPr>
        <w:t xml:space="preserve">A hidden gem in a residential neighborhood, away from the tourist trails. Farabuto offers a short, seasonal menu built entirely around what’s fresh at Pula’s green and fish markets that morning. The presentation is modern and elegant, the portions generous, and the atmosphere warm and unpretentious — exactly the kind of place discerning locals love.</w:t>
      </w:r>
    </w:p>
    <w:p>
      <w:pPr>
        <w:spacing w:before="0" w:after="100" w:line="300"/>
      </w:pPr>
      <w:r>
        <w:rPr>
          <w:rFonts w:ascii="Calibri" w:cs="Calibri" w:eastAsia="Calibri" w:hAnsi="Calibri"/>
          <w:b/>
          <w:bCs/>
          <w:color w:val="A08940"/>
          <w:sz w:val="20"/>
          <w:szCs w:val="20"/>
        </w:rPr>
        <w:t xml:space="preserve">Must try: </w:t>
      </w:r>
      <w:r>
        <w:rPr>
          <w:rFonts w:ascii="Calibri" w:cs="Calibri" w:eastAsia="Calibri" w:hAnsi="Calibri"/>
          <w:i/>
          <w:iCs/>
          <w:color w:val="2D2D2D"/>
          <w:sz w:val="20"/>
          <w:szCs w:val="20"/>
        </w:rPr>
        <w:t xml:space="preserve">Whatever the daily fish special is, paired with a glass of local Malvazija.</w:t>
      </w:r>
    </w:p>
    <w:p>
      <w:pPr>
        <w:spacing w:before="200" w:after="40"/>
      </w:pPr>
      <w:r>
        <w:rPr>
          <w:rFonts w:ascii="Georgia" w:cs="Georgia" w:eastAsia="Georgia" w:hAnsi="Georgia"/>
          <w:b/>
          <w:bCs/>
          <w:color w:val="3E5637"/>
          <w:sz w:val="22"/>
          <w:szCs w:val="22"/>
        </w:rPr>
        <w:t xml:space="preserve">Trattoria Vodnjanka</w:t>
      </w:r>
      <w:r>
        <w:rPr>
          <w:rFonts w:ascii="Calibri" w:cs="Calibri" w:eastAsia="Calibri" w:hAnsi="Calibri"/>
          <w:i/>
          <w:iCs/>
          <w:color w:val="C5A55A"/>
          <w:sz w:val="20"/>
          <w:szCs w:val="20"/>
        </w:rPr>
        <w:t xml:space="preserve">  —  Traditional Istrian · Pula Old Town</w:t>
      </w:r>
    </w:p>
    <w:p>
      <w:pPr>
        <w:spacing w:before="0" w:after="40" w:line="300"/>
      </w:pPr>
      <w:r>
        <w:rPr>
          <w:rFonts w:ascii="Calibri" w:cs="Calibri" w:eastAsia="Calibri" w:hAnsi="Calibri"/>
          <w:color w:val="2D2D2D"/>
          <w:sz w:val="20"/>
          <w:szCs w:val="20"/>
        </w:rPr>
        <w:t xml:space="preserve">A beloved institution near Pula’s market with over 60 years of tradition. The menu changes daily based on market availability, and many of Istria’s top chefs quietly come here for lunch before heading to their own restaurants. This is honest, home-style Istrian cooking at its finest — the kind of food Istrian grandmothers have been perfecting for generations.</w:t>
      </w:r>
    </w:p>
    <w:p>
      <w:pPr>
        <w:spacing w:before="0" w:after="100" w:line="300"/>
      </w:pPr>
      <w:r>
        <w:rPr>
          <w:rFonts w:ascii="Calibri" w:cs="Calibri" w:eastAsia="Calibri" w:hAnsi="Calibri"/>
          <w:b/>
          <w:bCs/>
          <w:color w:val="A08940"/>
          <w:sz w:val="20"/>
          <w:szCs w:val="20"/>
        </w:rPr>
        <w:t xml:space="preserve">Must try: </w:t>
      </w:r>
      <w:r>
        <w:rPr>
          <w:rFonts w:ascii="Calibri" w:cs="Calibri" w:eastAsia="Calibri" w:hAnsi="Calibri"/>
          <w:i/>
          <w:iCs/>
          <w:color w:val="2D2D2D"/>
          <w:sz w:val="20"/>
          <w:szCs w:val="20"/>
        </w:rPr>
        <w:t xml:space="preserve">Homemade gnocchi, manestra (bean stew), grilled sardines, and brodetto with polenta.</w:t>
      </w:r>
    </w:p>
    <w:p>
      <w:pPr>
        <w:spacing w:before="200" w:after="40"/>
      </w:pPr>
      <w:r>
        <w:rPr>
          <w:rFonts w:ascii="Georgia" w:cs="Georgia" w:eastAsia="Georgia" w:hAnsi="Georgia"/>
          <w:b/>
          <w:bCs/>
          <w:color w:val="3E5637"/>
          <w:sz w:val="22"/>
          <w:szCs w:val="22"/>
        </w:rPr>
        <w:t xml:space="preserve">Ribarska Koliba</w:t>
      </w:r>
      <w:r>
        <w:rPr>
          <w:rFonts w:ascii="Calibri" w:cs="Calibri" w:eastAsia="Calibri" w:hAnsi="Calibri"/>
          <w:i/>
          <w:iCs/>
          <w:color w:val="C5A55A"/>
          <w:sz w:val="20"/>
          <w:szCs w:val="20"/>
        </w:rPr>
        <w:t xml:space="preserve">  —  Seafood with a View · Verudela Peninsula</w:t>
      </w:r>
    </w:p>
    <w:p>
      <w:pPr>
        <w:spacing w:before="0" w:after="40" w:line="300"/>
      </w:pPr>
      <w:r>
        <w:rPr>
          <w:rFonts w:ascii="Calibri" w:cs="Calibri" w:eastAsia="Calibri" w:hAnsi="Calibri"/>
          <w:color w:val="2D2D2D"/>
          <w:sz w:val="20"/>
          <w:szCs w:val="20"/>
        </w:rPr>
        <w:t xml:space="preserve">With over a century of tradition, Ribarska Koliba sits at the beginning of the Verudela peninsula overlooking the marina. The terrace offers magnificent views of the Brijuni islands as you enjoy expertly prepared fresh seafood and fine Istrian wines. An ideal setting for a special evening.</w:t>
      </w:r>
    </w:p>
    <w:p>
      <w:pPr>
        <w:spacing w:before="0" w:after="100" w:line="300"/>
      </w:pPr>
      <w:r>
        <w:rPr>
          <w:rFonts w:ascii="Calibri" w:cs="Calibri" w:eastAsia="Calibri" w:hAnsi="Calibri"/>
          <w:b/>
          <w:bCs/>
          <w:color w:val="A08940"/>
          <w:sz w:val="20"/>
          <w:szCs w:val="20"/>
        </w:rPr>
        <w:t xml:space="preserve">Must try: </w:t>
      </w:r>
      <w:r>
        <w:rPr>
          <w:rFonts w:ascii="Calibri" w:cs="Calibri" w:eastAsia="Calibri" w:hAnsi="Calibri"/>
          <w:i/>
          <w:iCs/>
          <w:color w:val="2D2D2D"/>
          <w:sz w:val="20"/>
          <w:szCs w:val="20"/>
        </w:rPr>
        <w:t xml:space="preserve">Fresh catch of the day, paired with their sommelier’s wine recommendation.</w:t>
      </w:r>
    </w:p>
    <w:p>
      <w:pPr>
        <w:spacing w:before="200" w:after="40"/>
      </w:pPr>
      <w:r>
        <w:rPr>
          <w:rFonts w:ascii="Georgia" w:cs="Georgia" w:eastAsia="Georgia" w:hAnsi="Georgia"/>
          <w:b/>
          <w:bCs/>
          <w:color w:val="3E5637"/>
          <w:sz w:val="22"/>
          <w:szCs w:val="22"/>
        </w:rPr>
        <w:t xml:space="preserve">Bistro Alighieri</w:t>
      </w:r>
      <w:r>
        <w:rPr>
          <w:rFonts w:ascii="Calibri" w:cs="Calibri" w:eastAsia="Calibri" w:hAnsi="Calibri"/>
          <w:i/>
          <w:iCs/>
          <w:color w:val="C5A55A"/>
          <w:sz w:val="20"/>
          <w:szCs w:val="20"/>
        </w:rPr>
        <w:t xml:space="preserve">  —  Istrian Bistro · Dante’s Square, Old Town</w:t>
      </w:r>
    </w:p>
    <w:p>
      <w:pPr>
        <w:spacing w:before="0" w:after="40" w:line="300"/>
      </w:pPr>
      <w:r>
        <w:rPr>
          <w:rFonts w:ascii="Calibri" w:cs="Calibri" w:eastAsia="Calibri" w:hAnsi="Calibri"/>
          <w:color w:val="2D2D2D"/>
          <w:sz w:val="20"/>
          <w:szCs w:val="20"/>
        </w:rPr>
        <w:t xml:space="preserve">Located on one of Pula’s most charming squares, Alighieri serves beautifully prepared Istrian and Croatian specialties — from local prosciutto and artisan cheeses to handmade pasta, grilled fish, and Adriatic squid. Perfect for both a leisurely lunch and an elegant dinner.</w:t>
      </w:r>
    </w:p>
    <w:p>
      <w:pPr>
        <w:spacing w:before="0" w:after="100" w:line="300"/>
      </w:pPr>
      <w:r>
        <w:rPr>
          <w:rFonts w:ascii="Calibri" w:cs="Calibri" w:eastAsia="Calibri" w:hAnsi="Calibri"/>
          <w:b/>
          <w:bCs/>
          <w:color w:val="A08940"/>
          <w:sz w:val="20"/>
          <w:szCs w:val="20"/>
        </w:rPr>
        <w:t xml:space="preserve">Must try: </w:t>
      </w:r>
      <w:r>
        <w:rPr>
          <w:rFonts w:ascii="Calibri" w:cs="Calibri" w:eastAsia="Calibri" w:hAnsi="Calibri"/>
          <w:i/>
          <w:iCs/>
          <w:color w:val="2D2D2D"/>
          <w:sz w:val="20"/>
          <w:szCs w:val="20"/>
        </w:rPr>
        <w:t xml:space="preserve">Pljukanci with prosciutto and rocket, or the Istrian pizza.</w:t>
      </w:r>
    </w:p>
    <w:p>
      <w:pPr>
        <w:spacing w:before="200" w:after="40"/>
      </w:pPr>
      <w:r>
        <w:rPr>
          <w:rFonts w:ascii="Georgia" w:cs="Georgia" w:eastAsia="Georgia" w:hAnsi="Georgia"/>
          <w:b/>
          <w:bCs/>
          <w:color w:val="3E5637"/>
          <w:sz w:val="22"/>
          <w:szCs w:val="22"/>
        </w:rPr>
        <w:t xml:space="preserve">Restaurant Milan</w:t>
      </w:r>
      <w:r>
        <w:rPr>
          <w:rFonts w:ascii="Calibri" w:cs="Calibri" w:eastAsia="Calibri" w:hAnsi="Calibri"/>
          <w:i/>
          <w:iCs/>
          <w:color w:val="C5A55A"/>
          <w:sz w:val="20"/>
          <w:szCs w:val="20"/>
        </w:rPr>
        <w:t xml:space="preserve">  —  Istrian Seafood · Stoja, Pula</w:t>
      </w:r>
    </w:p>
    <w:p>
      <w:pPr>
        <w:spacing w:before="0" w:after="40" w:line="300"/>
      </w:pPr>
      <w:r>
        <w:rPr>
          <w:rFonts w:ascii="Calibri" w:cs="Calibri" w:eastAsia="Calibri" w:hAnsi="Calibri"/>
          <w:color w:val="2D2D2D"/>
          <w:sz w:val="20"/>
          <w:szCs w:val="20"/>
        </w:rPr>
        <w:t xml:space="preserve">A refined restaurant on the edge of the city with views of Pula’s Lungomare promenade. Milan is celebrated for its traditional Istrian seafood dishes and also produces wines and olive oil from its own groves. Equally suited for intimate dinners and relaxed family gatherings.</w:t>
      </w:r>
    </w:p>
    <w:p>
      <w:pPr>
        <w:spacing w:before="0" w:after="100" w:line="300"/>
      </w:pPr>
      <w:r>
        <w:rPr>
          <w:rFonts w:ascii="Calibri" w:cs="Calibri" w:eastAsia="Calibri" w:hAnsi="Calibri"/>
          <w:b/>
          <w:bCs/>
          <w:color w:val="A08940"/>
          <w:sz w:val="20"/>
          <w:szCs w:val="20"/>
        </w:rPr>
        <w:t xml:space="preserve">Must try: </w:t>
      </w:r>
      <w:r>
        <w:rPr>
          <w:rFonts w:ascii="Calibri" w:cs="Calibri" w:eastAsia="Calibri" w:hAnsi="Calibri"/>
          <w:i/>
          <w:iCs/>
          <w:color w:val="2D2D2D"/>
          <w:sz w:val="20"/>
          <w:szCs w:val="20"/>
        </w:rPr>
        <w:t xml:space="preserve">Buzara stew with scampi, risotto with truffle, and their house olive oil.</w:t>
      </w:r>
    </w:p>
    <w:p>
      <w:pPr>
        <w:spacing w:before="200" w:after="40"/>
      </w:pPr>
      <w:r>
        <w:rPr>
          <w:rFonts w:ascii="Georgia" w:cs="Georgia" w:eastAsia="Georgia" w:hAnsi="Georgia"/>
          <w:b/>
          <w:bCs/>
          <w:color w:val="3E5637"/>
          <w:sz w:val="22"/>
          <w:szCs w:val="22"/>
        </w:rPr>
        <w:t xml:space="preserve">Alla Beccaccia</w:t>
      </w:r>
      <w:r>
        <w:rPr>
          <w:rFonts w:ascii="Calibri" w:cs="Calibri" w:eastAsia="Calibri" w:hAnsi="Calibri"/>
          <w:i/>
          <w:iCs/>
          <w:color w:val="C5A55A"/>
          <w:sz w:val="20"/>
          <w:szCs w:val="20"/>
        </w:rPr>
        <w:t xml:space="preserve">  —  Game &amp; Grill · Valbandon (15 min drive)</w:t>
      </w:r>
    </w:p>
    <w:p>
      <w:pPr>
        <w:spacing w:before="0" w:after="40" w:line="300"/>
      </w:pPr>
      <w:r>
        <w:rPr>
          <w:rFonts w:ascii="Calibri" w:cs="Calibri" w:eastAsia="Calibri" w:hAnsi="Calibri"/>
          <w:color w:val="2D2D2D"/>
          <w:sz w:val="20"/>
          <w:szCs w:val="20"/>
        </w:rPr>
        <w:t xml:space="preserve">For something different, this charming countryside restaurant with a large garden and open fireplace is a paradise for meat lovers. The owners are hunters, so seasonal game often appears on the menu alongside excellent grilled dishes. A wonderful rustic-elegant experience.</w:t>
      </w:r>
    </w:p>
    <w:p>
      <w:pPr>
        <w:spacing w:before="0" w:after="100" w:line="300"/>
      </w:pPr>
      <w:r>
        <w:rPr>
          <w:rFonts w:ascii="Calibri" w:cs="Calibri" w:eastAsia="Calibri" w:hAnsi="Calibri"/>
          <w:b/>
          <w:bCs/>
          <w:color w:val="A08940"/>
          <w:sz w:val="20"/>
          <w:szCs w:val="20"/>
        </w:rPr>
        <w:t xml:space="preserve">Must try: </w:t>
      </w:r>
      <w:r>
        <w:rPr>
          <w:rFonts w:ascii="Calibri" w:cs="Calibri" w:eastAsia="Calibri" w:hAnsi="Calibri"/>
          <w:i/>
          <w:iCs/>
          <w:color w:val="2D2D2D"/>
          <w:sz w:val="20"/>
          <w:szCs w:val="20"/>
        </w:rPr>
        <w:t xml:space="preserve">Wild boar stew, Istrian ox (Boškarin) steak, and homemade pasta with game ragu.</w:t>
      </w:r>
    </w:p>
    <w:p>
      <w:pPr>
        <w:pBdr>
          <w:left w:val="single" w:color="C5A55A" w:sz="8" w:space="12"/>
        </w:pBdr>
        <w:shd w:fill="F7F5F0" w:val="clear"/>
        <w:spacing w:before="160" w:after="160" w:line="300"/>
        <w:ind w:left="360" w:right="360"/>
      </w:pPr>
      <w:r>
        <w:rPr>
          <w:rFonts w:ascii="Segoe UI Emoji" w:cs="Segoe UI Emoji" w:eastAsia="Segoe UI Emoji" w:hAnsi="Segoe UI Emoji"/>
          <w:sz w:val="20"/>
          <w:szCs w:val="20"/>
        </w:rPr>
        <w:t xml:space="preserve">✨  </w:t>
      </w:r>
      <w:r>
        <w:rPr>
          <w:rFonts w:ascii="Calibri" w:cs="Calibri" w:eastAsia="Calibri" w:hAnsi="Calibri"/>
          <w:i/>
          <w:iCs/>
          <w:color w:val="3E5637"/>
          <w:sz w:val="20"/>
          <w:szCs w:val="20"/>
        </w:rPr>
        <w:t xml:space="preserve">For the most authentic experience, don’t rush dinner. Istrians dine slowly, savoring each course. Begin with a glass of Malvazija on the terrace, order generously, and let the evening unfold naturally.</w:t>
      </w:r>
    </w:p>
    <w:p>
      <w:pPr>
        <w:spacing w:before="200" w:after="0"/>
      </w:pPr>
    </w:p>
    <w:p>
      <w:pPr>
        <w:pBdr>
          <w:bottom w:val="single" w:color="C5A55A" w:sz="4" w:space="8"/>
        </w:pBdr>
        <w:spacing w:before="400" w:after="200"/>
      </w:pPr>
      <w:r>
        <w:rPr>
          <w:rFonts w:ascii="Segoe UI Emoji" w:cs="Segoe UI Emoji" w:eastAsia="Segoe UI Emoji" w:hAnsi="Segoe UI Emoji"/>
          <w:color w:val="5B7553"/>
          <w:sz w:val="28"/>
          <w:szCs w:val="28"/>
        </w:rPr>
        <w:t xml:space="preserve">🌊  </w:t>
      </w:r>
      <w:r>
        <w:rPr>
          <w:rFonts w:ascii="Georgia" w:cs="Georgia" w:eastAsia="Georgia" w:hAnsi="Georgia"/>
          <w:b/>
          <w:bCs/>
          <w:color w:val="3E5637"/>
          <w:spacing w:val="80"/>
          <w:sz w:val="28"/>
          <w:szCs w:val="28"/>
        </w:rPr>
        <w:t xml:space="preserve">WHAT TO DO &amp; SEE</w:t>
      </w:r>
    </w:p>
    <w:p>
      <w:pPr>
        <w:spacing w:before="280" w:after="100"/>
      </w:pPr>
      <w:r>
        <w:rPr>
          <w:rFonts w:ascii="Georgia" w:cs="Georgia" w:eastAsia="Georgia" w:hAnsi="Georgia"/>
          <w:b/>
          <w:bCs/>
          <w:color w:val="2D2D2D"/>
          <w:sz w:val="24"/>
          <w:szCs w:val="24"/>
        </w:rPr>
        <w:t xml:space="preserve">Nature &amp; Beaches</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Cape Kamenjak (Premantura) — </w:t>
      </w:r>
      <w:r>
        <w:rPr>
          <w:rFonts w:ascii="Calibri" w:cs="Calibri" w:eastAsia="Calibri" w:hAnsi="Calibri"/>
          <w:color w:val="2D2D2D"/>
          <w:sz w:val="20"/>
          <w:szCs w:val="20"/>
        </w:rPr>
        <w:t xml:space="preserve">A protected nature reserve at the very tip of Istria with 30 km of untouched coastline, hidden coves, sea caves, and Caribbean-clear turquoise water. Come early, bring water shoes, and claim your own private bay. A bar on the cliffs serves cold drinks with stunning views. Entry fee for vehicles; cyclists and pedestrians enter free. (15 min drive)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Bijeca Beach (Medulin) — </w:t>
      </w:r>
      <w:r>
        <w:rPr>
          <w:rFonts w:ascii="Calibri" w:cs="Calibri" w:eastAsia="Calibri" w:hAnsi="Calibri"/>
          <w:color w:val="2D2D2D"/>
          <w:sz w:val="20"/>
          <w:szCs w:val="20"/>
        </w:rPr>
        <w:t xml:space="preserve">The area’s most famous sandy beach — one kilometer of soft sand with a gentle entry into calm, shallow water. Ideal for families with small children. Surrounded by pine trees for natural shade. (10 min drive)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Ambrela Beach (Verudela) — </w:t>
      </w:r>
      <w:r>
        <w:rPr>
          <w:rFonts w:ascii="Calibri" w:cs="Calibri" w:eastAsia="Calibri" w:hAnsi="Calibri"/>
          <w:color w:val="2D2D2D"/>
          <w:sz w:val="20"/>
          <w:szCs w:val="20"/>
        </w:rPr>
        <w:t xml:space="preserve">A Blue Flag pebble beach with excellent amenities, gentle sea access, and shade from ancient holm oak trees. Family favorite with a beach bar nearby. (8 min drive)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Galebove Stijene — </w:t>
      </w:r>
      <w:r>
        <w:rPr>
          <w:rFonts w:ascii="Calibri" w:cs="Calibri" w:eastAsia="Calibri" w:hAnsi="Calibri"/>
          <w:color w:val="2D2D2D"/>
          <w:sz w:val="20"/>
          <w:szCs w:val="20"/>
        </w:rPr>
        <w:t xml:space="preserve">Pula’s most dramatic swimming spot: jagged cliffs, crystal-clear water, and a sea cave to explore by kayak or SUP. Absolutely iconic. (10 min drive)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Lungomare Promenade — </w:t>
      </w:r>
      <w:r>
        <w:rPr>
          <w:rFonts w:ascii="Calibri" w:cs="Calibri" w:eastAsia="Calibri" w:hAnsi="Calibri"/>
          <w:color w:val="2D2D2D"/>
          <w:sz w:val="20"/>
          <w:szCs w:val="20"/>
        </w:rPr>
        <w:t xml:space="preserve">A scenic 4 km coastal walkway connecting Valkane to Gortanova cove, lined with pine trees, rocky bathing spots, and charming seaside cafés. Perfect for morning runs or sunset strolls.</w:t>
      </w:r>
    </w:p>
    <w:p>
      <w:pPr>
        <w:spacing w:before="280" w:after="100"/>
      </w:pPr>
      <w:r>
        <w:rPr>
          <w:rFonts w:ascii="Georgia" w:cs="Georgia" w:eastAsia="Georgia" w:hAnsi="Georgia"/>
          <w:b/>
          <w:bCs/>
          <w:color w:val="2D2D2D"/>
          <w:sz w:val="24"/>
          <w:szCs w:val="24"/>
        </w:rPr>
        <w:t xml:space="preserve">Landmarks &amp; Culture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Pula Arena — </w:t>
      </w:r>
      <w:r>
        <w:rPr>
          <w:rFonts w:ascii="Calibri" w:cs="Calibri" w:eastAsia="Calibri" w:hAnsi="Calibri"/>
          <w:color w:val="2D2D2D"/>
          <w:sz w:val="20"/>
          <w:szCs w:val="20"/>
        </w:rPr>
        <w:t xml:space="preserve">One of the six largest surviving Roman amphitheaters in the world, built in the 1st century AD. Explore the underground chambers and visit the wine and olive oil exhibition below the arena.</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Temple of Augustus — </w:t>
      </w:r>
      <w:r>
        <w:rPr>
          <w:rFonts w:ascii="Calibri" w:cs="Calibri" w:eastAsia="Calibri" w:hAnsi="Calibri"/>
          <w:color w:val="2D2D2D"/>
          <w:sz w:val="20"/>
          <w:szCs w:val="20"/>
        </w:rPr>
        <w:t xml:space="preserve">A beautifully preserved Roman temple on the Forum square, now housing a small collection of ancient stone and bronze sculptures.</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Kaštel Fortress — </w:t>
      </w:r>
      <w:r>
        <w:rPr>
          <w:rFonts w:ascii="Calibri" w:cs="Calibri" w:eastAsia="Calibri" w:hAnsi="Calibri"/>
          <w:color w:val="2D2D2D"/>
          <w:sz w:val="20"/>
          <w:szCs w:val="20"/>
        </w:rPr>
        <w:t xml:space="preserve">Climb to this Venetian-era hilltop fortress for panoramic views over the city, the Arena, and the Adriatic. Houses the Historical and Maritime Museum of Istria.</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Zerostrasse Underground Tunnels — </w:t>
      </w:r>
      <w:r>
        <w:rPr>
          <w:rFonts w:ascii="Calibri" w:cs="Calibri" w:eastAsia="Calibri" w:hAnsi="Calibri"/>
          <w:color w:val="2D2D2D"/>
          <w:sz w:val="20"/>
          <w:szCs w:val="20"/>
        </w:rPr>
        <w:t xml:space="preserve">Pula’s atmospheric underground tunnel network, built during WWI as a civilian shelter, now open for exploration.</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The Lighting Giants — </w:t>
      </w:r>
      <w:r>
        <w:rPr>
          <w:rFonts w:ascii="Calibri" w:cs="Calibri" w:eastAsia="Calibri" w:hAnsi="Calibri"/>
          <w:color w:val="2D2D2D"/>
          <w:sz w:val="20"/>
          <w:szCs w:val="20"/>
        </w:rPr>
        <w:t xml:space="preserve">At dusk, the massive port cranes along Pula’s harbor light up in spectacular color — a unique public art installation best viewed from the waterfront promenade.</w:t>
      </w:r>
    </w:p>
    <w:p>
      <w:pPr>
        <w:spacing w:before="280" w:after="100"/>
      </w:pPr>
      <w:r>
        <w:rPr>
          <w:rFonts w:ascii="Georgia" w:cs="Georgia" w:eastAsia="Georgia" w:hAnsi="Georgia"/>
          <w:b/>
          <w:bCs/>
          <w:color w:val="2D2D2D"/>
          <w:sz w:val="24"/>
          <w:szCs w:val="24"/>
        </w:rPr>
        <w:t xml:space="preserve">Day Trips</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Brijuni National Park — </w:t>
      </w:r>
      <w:r>
        <w:rPr>
          <w:rFonts w:ascii="Calibri" w:cs="Calibri" w:eastAsia="Calibri" w:hAnsi="Calibri"/>
          <w:color w:val="2D2D2D"/>
          <w:sz w:val="20"/>
          <w:szCs w:val="20"/>
        </w:rPr>
        <w:t xml:space="preserve">A lush archipelago just a short boat ride from Pula. Roman ruins, a safari park with exotic animals, pristine beaches, and the legacy of Tito’s former presidential retreat. Bike rental available on the island. (30 min boat from Fažana)</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Rovinj — </w:t>
      </w:r>
      <w:r>
        <w:rPr>
          <w:rFonts w:ascii="Calibri" w:cs="Calibri" w:eastAsia="Calibri" w:hAnsi="Calibri"/>
          <w:color w:val="2D2D2D"/>
          <w:sz w:val="20"/>
          <w:szCs w:val="20"/>
        </w:rPr>
        <w:t xml:space="preserve">Often called Istria’s most beautiful town: a romantic fishing port with pastel-colored houses, narrow cobbled streets, and the stunning church of St. Euphemia on its own peninsula. (40 min drive)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Motovun — </w:t>
      </w:r>
      <w:r>
        <w:rPr>
          <w:rFonts w:ascii="Calibri" w:cs="Calibri" w:eastAsia="Calibri" w:hAnsi="Calibri"/>
          <w:color w:val="2D2D2D"/>
          <w:sz w:val="20"/>
          <w:szCs w:val="20"/>
        </w:rPr>
        <w:t xml:space="preserve">A perfectly preserved medieval hilltop village surrounded by truffle forests, famous for its annual film festival. The drive through the Istrian interior is part of the experience. (60 min drive)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Vodnjan — </w:t>
      </w:r>
      <w:r>
        <w:rPr>
          <w:rFonts w:ascii="Calibri" w:cs="Calibri" w:eastAsia="Calibri" w:hAnsi="Calibri"/>
          <w:color w:val="2D2D2D"/>
          <w:sz w:val="20"/>
          <w:szCs w:val="20"/>
        </w:rPr>
        <w:t xml:space="preserve">Just 15 minutes away, this quiet town hides remarkable mummified saints in its parish church and a growing community of artists and organic food producers.</w:t>
      </w:r>
    </w:p>
    <w:p>
      <w:pPr>
        <w:spacing w:before="280" w:after="100"/>
      </w:pPr>
      <w:r>
        <w:rPr>
          <w:rFonts w:ascii="Georgia" w:cs="Georgia" w:eastAsia="Georgia" w:hAnsi="Georgia"/>
          <w:b/>
          <w:bCs/>
          <w:color w:val="2D2D2D"/>
          <w:sz w:val="24"/>
          <w:szCs w:val="24"/>
        </w:rPr>
        <w:t xml:space="preserve">Local Experiences</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Sea Kayaking — </w:t>
      </w:r>
      <w:r>
        <w:rPr>
          <w:rFonts w:ascii="Calibri" w:cs="Calibri" w:eastAsia="Calibri" w:hAnsi="Calibri"/>
          <w:color w:val="2D2D2D"/>
          <w:sz w:val="20"/>
          <w:szCs w:val="20"/>
        </w:rPr>
        <w:t xml:space="preserve">Guided kayak tours along Pula’s dramatic coastline including sea caves, a hidden canyon, snorkeling, and cliff jumping. Both morning and sunset tours available.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Sunset &amp; Dolphin Cruise — </w:t>
      </w:r>
      <w:r>
        <w:rPr>
          <w:rFonts w:ascii="Calibri" w:cs="Calibri" w:eastAsia="Calibri" w:hAnsi="Calibri"/>
          <w:color w:val="2D2D2D"/>
          <w:sz w:val="20"/>
          <w:szCs w:val="20"/>
        </w:rPr>
        <w:t xml:space="preserve">An evening boat cruise along the Istrian coast with dinner on board, watching the sunset and often spotting dolphins near the Brijuni archipelago.</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Food Tour &amp; Cooking Class — </w:t>
      </w:r>
      <w:r>
        <w:rPr>
          <w:rFonts w:ascii="Calibri" w:cs="Calibri" w:eastAsia="Calibri" w:hAnsi="Calibri"/>
          <w:color w:val="2D2D2D"/>
          <w:sz w:val="20"/>
          <w:szCs w:val="20"/>
        </w:rPr>
        <w:t xml:space="preserve">A weekly organized tour from the Arena combining sightseeing with traditional food and wine tasting. EatIstria offers hands-on cooking classes with market visits.</w:t>
      </w:r>
    </w:p>
    <w:p>
      <w:pPr>
        <w:spacing w:before="200" w:after="0"/>
      </w:pPr>
    </w:p>
    <w:p>
      <w:pPr>
        <w:pBdr>
          <w:bottom w:val="single" w:color="C5A55A" w:sz="4" w:space="8"/>
        </w:pBdr>
        <w:spacing w:before="400" w:after="200"/>
      </w:pPr>
      <w:r>
        <w:rPr>
          <w:rFonts w:ascii="Segoe UI Emoji" w:cs="Segoe UI Emoji" w:eastAsia="Segoe UI Emoji" w:hAnsi="Segoe UI Emoji"/>
          <w:color w:val="5B7553"/>
          <w:sz w:val="28"/>
          <w:szCs w:val="28"/>
        </w:rPr>
        <w:t xml:space="preserve">☔  </w:t>
      </w:r>
      <w:r>
        <w:rPr>
          <w:rFonts w:ascii="Georgia" w:cs="Georgia" w:eastAsia="Georgia" w:hAnsi="Georgia"/>
          <w:b/>
          <w:bCs/>
          <w:color w:val="3E5637"/>
          <w:spacing w:val="80"/>
          <w:sz w:val="28"/>
          <w:szCs w:val="28"/>
        </w:rPr>
        <w:t xml:space="preserve">WHAT TO DO ON A RAINY DAY</w:t>
      </w:r>
    </w:p>
    <w:p>
      <w:pPr>
        <w:spacing w:before="80" w:after="80" w:line="320"/>
        <w:jc w:val="left"/>
      </w:pPr>
      <w:r>
        <w:rPr>
          <w:rFonts w:ascii="Calibri" w:cs="Calibri" w:eastAsia="Calibri" w:hAnsi="Calibri"/>
          <w:color w:val="2D2D2D"/>
          <w:sz w:val="21"/>
          <w:szCs w:val="21"/>
        </w:rPr>
        <w:t xml:space="preserve">Istria is just as enchanting when the skies turn gray. Some of the region’s most memorable experiences are best enjoyed indoors.</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House of Istrian Olive Oil — </w:t>
      </w:r>
      <w:r>
        <w:rPr>
          <w:rFonts w:ascii="Calibri" w:cs="Calibri" w:eastAsia="Calibri" w:hAnsi="Calibri"/>
          <w:color w:val="2D2D2D"/>
          <w:sz w:val="20"/>
          <w:szCs w:val="20"/>
        </w:rPr>
        <w:t xml:space="preserve">A beautifully designed interactive museum in Pula’s center. Book the Platinum Experience for a private guided tour, premium tasting of world-class olive oils, an artisan food platter, and wines. One of Pula’s finest indoor experiences.</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Aquarium Pula — </w:t>
      </w:r>
      <w:r>
        <w:rPr>
          <w:rFonts w:ascii="Calibri" w:cs="Calibri" w:eastAsia="Calibri" w:hAnsi="Calibri"/>
          <w:color w:val="2D2D2D"/>
          <w:sz w:val="20"/>
          <w:szCs w:val="20"/>
        </w:rPr>
        <w:t xml:space="preserve">Located inside a stunning 19th-century fortress on the Verudela peninsula, showcasing Adriatic marine life in a setting unlike any other.</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Historical &amp; Maritime Museum — </w:t>
      </w:r>
      <w:r>
        <w:rPr>
          <w:rFonts w:ascii="Calibri" w:cs="Calibri" w:eastAsia="Calibri" w:hAnsi="Calibri"/>
          <w:color w:val="2D2D2D"/>
          <w:sz w:val="20"/>
          <w:szCs w:val="20"/>
        </w:rPr>
        <w:t xml:space="preserve">Housed in the hilltop Kaštel fortress, this museum offers a fascinating journey through Istria’s maritime and military history.</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Zerostrasse Tunnels — </w:t>
      </w:r>
      <w:r>
        <w:rPr>
          <w:rFonts w:ascii="Calibri" w:cs="Calibri" w:eastAsia="Calibri" w:hAnsi="Calibri"/>
          <w:color w:val="2D2D2D"/>
          <w:sz w:val="20"/>
          <w:szCs w:val="20"/>
        </w:rPr>
        <w:t xml:space="preserve">Explore the atmospheric underground tunnels beneath the city center, now a cultural venue and gallery.</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Shopping at Arena Mall — </w:t>
      </w:r>
      <w:r>
        <w:rPr>
          <w:rFonts w:ascii="Calibri" w:cs="Calibri" w:eastAsia="Calibri" w:hAnsi="Calibri"/>
          <w:color w:val="2D2D2D"/>
          <w:sz w:val="20"/>
          <w:szCs w:val="20"/>
        </w:rPr>
        <w:t xml:space="preserve">International brands, a cinema, and dining options for a comfortable rainy afternoon.</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Wine Tasting — </w:t>
      </w:r>
      <w:r>
        <w:rPr>
          <w:rFonts w:ascii="Calibri" w:cs="Calibri" w:eastAsia="Calibri" w:hAnsi="Calibri"/>
          <w:color w:val="2D2D2D"/>
          <w:sz w:val="20"/>
          <w:szCs w:val="20"/>
        </w:rPr>
        <w:t xml:space="preserve">Schedule a private tasting at Benažić Winery (2 km from center) or Kozlović winery — both offer intimate tastings paired with cheese, olive oil, and prosciutto.</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Cooking Classes — </w:t>
      </w:r>
      <w:r>
        <w:rPr>
          <w:rFonts w:ascii="Calibri" w:cs="Calibri" w:eastAsia="Calibri" w:hAnsi="Calibri"/>
          <w:color w:val="2D2D2D"/>
          <w:sz w:val="20"/>
          <w:szCs w:val="20"/>
        </w:rPr>
        <w:t xml:space="preserve">Spend a cozy morning learning to make traditional Istrian pasta (fuzi, pljukanci) with truffle sauce or preparing a classic brodetto.</w:t>
      </w:r>
    </w:p>
    <w:p>
      <w:pPr>
        <w:pBdr>
          <w:left w:val="single" w:color="C5A55A" w:sz="8" w:space="12"/>
        </w:pBdr>
        <w:shd w:fill="F7F5F0" w:val="clear"/>
        <w:spacing w:before="160" w:after="160" w:line="300"/>
        <w:ind w:left="360" w:right="360"/>
      </w:pPr>
      <w:r>
        <w:rPr>
          <w:rFonts w:ascii="Segoe UI Emoji" w:cs="Segoe UI Emoji" w:eastAsia="Segoe UI Emoji" w:hAnsi="Segoe UI Emoji"/>
          <w:sz w:val="20"/>
          <w:szCs w:val="20"/>
        </w:rPr>
        <w:t xml:space="preserve">✨  </w:t>
      </w:r>
      <w:r>
        <w:rPr>
          <w:rFonts w:ascii="Calibri" w:cs="Calibri" w:eastAsia="Calibri" w:hAnsi="Calibri"/>
          <w:i/>
          <w:iCs/>
          <w:color w:val="3E5637"/>
          <w:sz w:val="20"/>
          <w:szCs w:val="20"/>
        </w:rPr>
        <w:t xml:space="preserve">Rainy mornings are the perfect time to visit Pula’s open-air market (Tržnica) — browse fresh truffles, local honey, lavender, and olive oil, then warm up at nearby Café Galerija Cvajner on the Forum with a coffee among ancient frescoes.</w:t>
      </w:r>
    </w:p>
    <w:p>
      <w:pPr>
        <w:spacing w:before="200" w:after="0"/>
      </w:pPr>
    </w:p>
    <w:p>
      <w:pPr>
        <w:pBdr>
          <w:bottom w:val="single" w:color="C5A55A" w:sz="4" w:space="8"/>
        </w:pBdr>
        <w:spacing w:before="400" w:after="200"/>
      </w:pPr>
      <w:r>
        <w:rPr>
          <w:rFonts w:ascii="Segoe UI Emoji" w:cs="Segoe UI Emoji" w:eastAsia="Segoe UI Emoji" w:hAnsi="Segoe UI Emoji"/>
          <w:color w:val="5B7553"/>
          <w:sz w:val="28"/>
          <w:szCs w:val="28"/>
        </w:rPr>
        <w:t xml:space="preserve">✨  </w:t>
      </w:r>
      <w:r>
        <w:rPr>
          <w:rFonts w:ascii="Georgia" w:cs="Georgia" w:eastAsia="Georgia" w:hAnsi="Georgia"/>
          <w:b/>
          <w:bCs/>
          <w:color w:val="3E5637"/>
          <w:spacing w:val="80"/>
          <w:sz w:val="28"/>
          <w:szCs w:val="28"/>
        </w:rPr>
        <w:t xml:space="preserve">UNIQUE LOCAL EXPERIENCES</w:t>
      </w:r>
    </w:p>
    <w:p>
      <w:pPr>
        <w:spacing w:before="80" w:after="80" w:line="320"/>
        <w:jc w:val="left"/>
      </w:pPr>
      <w:r>
        <w:rPr>
          <w:rFonts w:ascii="Calibri" w:cs="Calibri" w:eastAsia="Calibri" w:hAnsi="Calibri"/>
          <w:color w:val="2D2D2D"/>
          <w:sz w:val="21"/>
          <w:szCs w:val="21"/>
        </w:rPr>
        <w:t xml:space="preserve">These are the moments that transform a holiday into a story you’ll tell for years. Each one offers something you won’t find in a typical guidebook.</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Private Olive Oil Estate Visit — </w:t>
      </w:r>
      <w:r>
        <w:rPr>
          <w:rFonts w:ascii="Calibri" w:cs="Calibri" w:eastAsia="Calibri" w:hAnsi="Calibri"/>
          <w:color w:val="2D2D2D"/>
          <w:sz w:val="20"/>
          <w:szCs w:val="20"/>
        </w:rPr>
        <w:t xml:space="preserve">Istria produces some of the most awarded olive oils in the world. Arrange a private visit to a family-run grove where you’ll walk among centuries-old trees, learn the production process, and taste oils so fresh they’ll change how you think about olive oil forever.</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Istrian Wine Experience — </w:t>
      </w:r>
      <w:r>
        <w:rPr>
          <w:rFonts w:ascii="Calibri" w:cs="Calibri" w:eastAsia="Calibri" w:hAnsi="Calibri"/>
          <w:color w:val="2D2D2D"/>
          <w:sz w:val="20"/>
          <w:szCs w:val="20"/>
        </w:rPr>
        <w:t xml:space="preserve">Visit a family winery and taste Malvazija (Istria’s signature aromatic white) and Teran (a bold, earthy red) while the owner shares stories of the land. Benažić in Pula and Kozlović near Momjan are excellent choices.</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Truffle Hunting in Motovun Forest — </w:t>
      </w:r>
      <w:r>
        <w:rPr>
          <w:rFonts w:ascii="Calibri" w:cs="Calibri" w:eastAsia="Calibri" w:hAnsi="Calibri"/>
          <w:color w:val="2D2D2D"/>
          <w:sz w:val="20"/>
          <w:szCs w:val="20"/>
        </w:rPr>
        <w:t xml:space="preserve">From October to January, join a truffle-hunting expedition with trained dogs. Even outside truffle season, local restaurants serve truffle dishes year-round.</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Lokalitet — Istrian Artisan Market — </w:t>
      </w:r>
      <w:r>
        <w:rPr>
          <w:rFonts w:ascii="Calibri" w:cs="Calibri" w:eastAsia="Calibri" w:hAnsi="Calibri"/>
          <w:color w:val="2D2D2D"/>
          <w:sz w:val="20"/>
          <w:szCs w:val="20"/>
        </w:rPr>
        <w:t xml:space="preserve">A curated farm market featuring products from over 45 small Istrian producers. Every item has a story — from lavender honey to fig jam to artisan cheese. Perfect for authentic souvenirs.</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Transparent Kayak Adventure — </w:t>
      </w:r>
      <w:r>
        <w:rPr>
          <w:rFonts w:ascii="Calibri" w:cs="Calibri" w:eastAsia="Calibri" w:hAnsi="Calibri"/>
          <w:color w:val="2D2D2D"/>
          <w:sz w:val="20"/>
          <w:szCs w:val="20"/>
        </w:rPr>
        <w:t xml:space="preserve">Explore Pula’s coastline in a see-through kayak, gliding over crystal-clear water with the seabed visible beneath you. Guided tours with snorkeling stops available.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Sunset Dinner at Sea — </w:t>
      </w:r>
      <w:r>
        <w:rPr>
          <w:rFonts w:ascii="Calibri" w:cs="Calibri" w:eastAsia="Calibri" w:hAnsi="Calibri"/>
          <w:color w:val="2D2D2D"/>
          <w:sz w:val="20"/>
          <w:szCs w:val="20"/>
        </w:rPr>
        <w:t xml:space="preserve">Book a sunset dinner cruise combining fresh seafood, Istrian wines, and views of the illuminated Pula Arena from the water.</w:t>
      </w:r>
    </w:p>
    <w:p>
      <w:pPr>
        <w:pBdr>
          <w:left w:val="single" w:color="C5A55A" w:sz="8" w:space="12"/>
        </w:pBdr>
        <w:shd w:fill="F7F5F0" w:val="clear"/>
        <w:spacing w:before="160" w:after="160" w:line="300"/>
        <w:ind w:left="360" w:right="360"/>
      </w:pPr>
      <w:r>
        <w:rPr>
          <w:rFonts w:ascii="Segoe UI Emoji" w:cs="Segoe UI Emoji" w:eastAsia="Segoe UI Emoji" w:hAnsi="Segoe UI Emoji"/>
          <w:sz w:val="20"/>
          <w:szCs w:val="20"/>
        </w:rPr>
        <w:t xml:space="preserve">✨  </w:t>
      </w:r>
      <w:r>
        <w:rPr>
          <w:rFonts w:ascii="Calibri" w:cs="Calibri" w:eastAsia="Calibri" w:hAnsi="Calibri"/>
          <w:i/>
          <w:iCs/>
          <w:color w:val="3E5637"/>
          <w:sz w:val="20"/>
          <w:szCs w:val="20"/>
        </w:rPr>
        <w:t xml:space="preserve">Ask us about arranging a private chef experience at your villa — a local chef prepares a multi-course Istrian dinner using the freshest ingredients and shares the stories behind each dish. The ultimate luxury for a special evening.</w:t>
      </w:r>
    </w:p>
    <w:p>
      <w:pPr>
        <w:spacing w:before="200" w:after="0"/>
      </w:pPr>
    </w:p>
    <w:p>
      <w:pPr>
        <w:pBdr>
          <w:bottom w:val="single" w:color="C5A55A" w:sz="4" w:space="8"/>
        </w:pBdr>
        <w:spacing w:before="400" w:after="200"/>
      </w:pPr>
      <w:r>
        <w:rPr>
          <w:rFonts w:ascii="Segoe UI Emoji" w:cs="Segoe UI Emoji" w:eastAsia="Segoe UI Emoji" w:hAnsi="Segoe UI Emoji"/>
          <w:color w:val="5B7553"/>
          <w:sz w:val="28"/>
          <w:szCs w:val="28"/>
        </w:rPr>
        <w:t xml:space="preserve">🚗  </w:t>
      </w:r>
      <w:r>
        <w:rPr>
          <w:rFonts w:ascii="Georgia" w:cs="Georgia" w:eastAsia="Georgia" w:hAnsi="Georgia"/>
          <w:b/>
          <w:bCs/>
          <w:color w:val="3E5637"/>
          <w:spacing w:val="80"/>
          <w:sz w:val="28"/>
          <w:szCs w:val="28"/>
        </w:rPr>
        <w:t xml:space="preserve">PRACTICAL TIPS</w:t>
      </w:r>
    </w:p>
    <w:p>
      <w:pPr>
        <w:spacing w:before="280" w:after="100"/>
      </w:pPr>
      <w:r>
        <w:rPr>
          <w:rFonts w:ascii="Georgia" w:cs="Georgia" w:eastAsia="Georgia" w:hAnsi="Georgia"/>
          <w:b/>
          <w:bCs/>
          <w:color w:val="2D2D2D"/>
          <w:sz w:val="24"/>
          <w:szCs w:val="24"/>
        </w:rPr>
        <w:t xml:space="preserve">Getting Around</w:t>
      </w:r>
    </w:p>
    <w:p>
      <w:pPr>
        <w:spacing w:before="80" w:after="80" w:line="320"/>
        <w:jc w:val="left"/>
      </w:pPr>
      <w:r>
        <w:rPr>
          <w:rFonts w:ascii="Calibri" w:cs="Calibri" w:eastAsia="Calibri" w:hAnsi="Calibri"/>
          <w:color w:val="2D2D2D"/>
          <w:sz w:val="21"/>
          <w:szCs w:val="21"/>
        </w:rPr>
        <w:t xml:space="preserve">A rental car is by far the most convenient way to explore Istria. Roads are excellent and well-signposted, and having your own vehicle allows you to discover hidden beaches, hilltop villages, and countryside wineries at your own pace. Distances are short — Rovinj is 40 minutes north, Motovun about an hour, and Cape Kamenjak just 15 minutes south.</w:t>
      </w:r>
    </w:p>
    <w:p>
      <w:pPr>
        <w:spacing w:before="80" w:after="80" w:line="320"/>
        <w:jc w:val="left"/>
      </w:pPr>
      <w:r>
        <w:rPr>
          <w:rFonts w:ascii="Calibri" w:cs="Calibri" w:eastAsia="Calibri" w:hAnsi="Calibri"/>
          <w:color w:val="2D2D2D"/>
          <w:sz w:val="21"/>
          <w:szCs w:val="21"/>
        </w:rPr>
        <w:t xml:space="preserve">For Pula’s Old Town, we recommend parking on the outskirts and walking in — the historic center is compact and best explored on foot. Paid parking zones apply in the city center during summer.</w:t>
      </w:r>
    </w:p>
    <w:p>
      <w:pPr>
        <w:spacing w:before="280" w:after="100"/>
      </w:pPr>
      <w:r>
        <w:rPr>
          <w:rFonts w:ascii="Georgia" w:cs="Georgia" w:eastAsia="Georgia" w:hAnsi="Georgia"/>
          <w:b/>
          <w:bCs/>
          <w:color w:val="2D2D2D"/>
          <w:sz w:val="24"/>
          <w:szCs w:val="24"/>
        </w:rPr>
        <w:t xml:space="preserve">Best Times to Visit Key Attractions</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Pula Arena — </w:t>
      </w:r>
      <w:r>
        <w:rPr>
          <w:rFonts w:ascii="Calibri" w:cs="Calibri" w:eastAsia="Calibri" w:hAnsi="Calibri"/>
          <w:color w:val="2D2D2D"/>
          <w:sz w:val="20"/>
          <w:szCs w:val="20"/>
        </w:rPr>
        <w:t xml:space="preserve">Early morning (before 9 AM) or late afternoon. Midday can be crowded with cruise visitors in peak season.</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Cape Kamenjak — </w:t>
      </w:r>
      <w:r>
        <w:rPr>
          <w:rFonts w:ascii="Calibri" w:cs="Calibri" w:eastAsia="Calibri" w:hAnsi="Calibri"/>
          <w:color w:val="2D2D2D"/>
          <w:sz w:val="20"/>
          <w:szCs w:val="20"/>
        </w:rPr>
        <w:t xml:space="preserve">Arrive by 9 AM in summer. The entry gate can queue in the afternoon.</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Brijuni National Park — </w:t>
      </w:r>
      <w:r>
        <w:rPr>
          <w:rFonts w:ascii="Calibri" w:cs="Calibri" w:eastAsia="Calibri" w:hAnsi="Calibri"/>
          <w:color w:val="2D2D2D"/>
          <w:sz w:val="20"/>
          <w:szCs w:val="20"/>
        </w:rPr>
        <w:t xml:space="preserve">Weekdays are quieter. The early morning ferry gives you the most time on the island.</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Pula Market (Tržnica) — </w:t>
      </w:r>
      <w:r>
        <w:rPr>
          <w:rFonts w:ascii="Calibri" w:cs="Calibri" w:eastAsia="Calibri" w:hAnsi="Calibri"/>
          <w:color w:val="2D2D2D"/>
          <w:sz w:val="20"/>
          <w:szCs w:val="20"/>
        </w:rPr>
        <w:t xml:space="preserve">Visit before 9 AM for the best produce and a truly local atmosphere.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Rovinj — </w:t>
      </w:r>
      <w:r>
        <w:rPr>
          <w:rFonts w:ascii="Calibri" w:cs="Calibri" w:eastAsia="Calibri" w:hAnsi="Calibri"/>
          <w:color w:val="2D2D2D"/>
          <w:sz w:val="20"/>
          <w:szCs w:val="20"/>
        </w:rPr>
        <w:t xml:space="preserve">Go for dinner rather than lunch — the sunset views from the harbor are magical.</w:t>
      </w:r>
    </w:p>
    <w:p>
      <w:pPr>
        <w:spacing w:before="280" w:after="100"/>
      </w:pPr>
      <w:r>
        <w:rPr>
          <w:rFonts w:ascii="Georgia" w:cs="Georgia" w:eastAsia="Georgia" w:hAnsi="Georgia"/>
          <w:b/>
          <w:bCs/>
          <w:color w:val="2D2D2D"/>
          <w:sz w:val="24"/>
          <w:szCs w:val="24"/>
        </w:rPr>
        <w:t xml:space="preserve">Avoiding Crowds</w:t>
      </w:r>
    </w:p>
    <w:p>
      <w:pPr>
        <w:spacing w:before="80" w:after="80" w:line="320"/>
        <w:jc w:val="left"/>
      </w:pPr>
      <w:r>
        <w:rPr>
          <w:rFonts w:ascii="Calibri" w:cs="Calibri" w:eastAsia="Calibri" w:hAnsi="Calibri"/>
          <w:color w:val="2D2D2D"/>
          <w:sz w:val="21"/>
          <w:szCs w:val="21"/>
        </w:rPr>
        <w:t xml:space="preserve">July and August are peak season. For beaches, mornings are always less crowded. For restaurants, book ahead (especially Batelina — at least a week in advance). For Pula’s landmarks, early morning visits are ideal. The shoulder months of June and September offer warm weather, warm sea, and far fewer visitors.</w:t>
      </w:r>
    </w:p>
    <w:p>
      <w:pPr>
        <w:spacing w:before="200" w:after="0"/>
      </w:pPr>
    </w:p>
    <w:p>
      <w:pPr>
        <w:pBdr>
          <w:bottom w:val="single" w:color="C5A55A" w:sz="4" w:space="8"/>
        </w:pBdr>
        <w:spacing w:before="400" w:after="200"/>
      </w:pPr>
      <w:r>
        <w:rPr>
          <w:rFonts w:ascii="Segoe UI Emoji" w:cs="Segoe UI Emoji" w:eastAsia="Segoe UI Emoji" w:hAnsi="Segoe UI Emoji"/>
          <w:color w:val="5B7553"/>
          <w:sz w:val="28"/>
          <w:szCs w:val="28"/>
        </w:rPr>
        <w:t xml:space="preserve">💡  </w:t>
      </w:r>
      <w:r>
        <w:rPr>
          <w:rFonts w:ascii="Georgia" w:cs="Georgia" w:eastAsia="Georgia" w:hAnsi="Georgia"/>
          <w:b/>
          <w:bCs/>
          <w:color w:val="3E5637"/>
          <w:spacing w:val="80"/>
          <w:sz w:val="28"/>
          <w:szCs w:val="28"/>
        </w:rPr>
        <w:t xml:space="preserve">INSIDER TIPS</w:t>
      </w:r>
    </w:p>
    <w:p>
      <w:pPr>
        <w:spacing w:before="80" w:after="80" w:line="320"/>
        <w:jc w:val="left"/>
      </w:pPr>
      <w:r>
        <w:rPr>
          <w:rFonts w:ascii="Calibri" w:cs="Calibri" w:eastAsia="Calibri" w:hAnsi="Calibri"/>
          <w:color w:val="2D2D2D"/>
          <w:sz w:val="21"/>
          <w:szCs w:val="21"/>
        </w:rPr>
        <w:t xml:space="preserve">These are the details that make the difference between a good holiday and an extraordinary one.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Eat like a local — </w:t>
      </w:r>
      <w:r>
        <w:rPr>
          <w:rFonts w:ascii="Calibri" w:cs="Calibri" w:eastAsia="Calibri" w:hAnsi="Calibri"/>
          <w:color w:val="2D2D2D"/>
          <w:sz w:val="20"/>
          <w:szCs w:val="20"/>
        </w:rPr>
        <w:t xml:space="preserve">Skip the tourist menus near the Arena. Walk five minutes into residential neighborhoods for half the price and twice the flavor.</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The olive oil secret — </w:t>
      </w:r>
      <w:r>
        <w:rPr>
          <w:rFonts w:ascii="Calibri" w:cs="Calibri" w:eastAsia="Calibri" w:hAnsi="Calibri"/>
          <w:color w:val="2D2D2D"/>
          <w:sz w:val="20"/>
          <w:szCs w:val="20"/>
        </w:rPr>
        <w:t xml:space="preserve">Don’t just buy any olive oil as a souvenir. Visit the House of Istrian Olive Oil first, learn what to look for, then buy directly from a small producer.</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Morning coffee ritual — </w:t>
      </w:r>
      <w:r>
        <w:rPr>
          <w:rFonts w:ascii="Calibri" w:cs="Calibri" w:eastAsia="Calibri" w:hAnsi="Calibri"/>
          <w:color w:val="2D2D2D"/>
          <w:sz w:val="20"/>
          <w:szCs w:val="20"/>
        </w:rPr>
        <w:t xml:space="preserve">Café Galerija Cvajner on the Forum is where locals go for espresso. Ancient Roman frescoes on the walls, contemporary art on the ceiling, and the best people-watching in town.</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The unnamed beaches — </w:t>
      </w:r>
      <w:r>
        <w:rPr>
          <w:rFonts w:ascii="Calibri" w:cs="Calibri" w:eastAsia="Calibri" w:hAnsi="Calibri"/>
          <w:color w:val="2D2D2D"/>
          <w:sz w:val="20"/>
          <w:szCs w:val="20"/>
        </w:rPr>
        <w:t xml:space="preserve">Some of the most beautiful swimming spots around Kamenjak have no name and no signpost. Drive slowly along gravel roads and follow narrow footpaths through the scrub. The more effort it takes, the more private and beautiful the cove.</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Rovinj’s hidden konobas — </w:t>
      </w:r>
      <w:r>
        <w:rPr>
          <w:rFonts w:ascii="Calibri" w:cs="Calibri" w:eastAsia="Calibri" w:hAnsi="Calibri"/>
          <w:color w:val="2D2D2D"/>
          <w:sz w:val="20"/>
          <w:szCs w:val="20"/>
        </w:rPr>
        <w:t xml:space="preserve">Skip the tourist restaurants in Rovinj’s harbor and walk up through the Old Town to find small family-run konobas in the back streets. The views from the upper streets are better, too.</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Market mornings — </w:t>
      </w:r>
      <w:r>
        <w:rPr>
          <w:rFonts w:ascii="Calibri" w:cs="Calibri" w:eastAsia="Calibri" w:hAnsi="Calibri"/>
          <w:color w:val="2D2D2D"/>
          <w:sz w:val="20"/>
          <w:szCs w:val="20"/>
        </w:rPr>
        <w:t xml:space="preserve">Visit Pula’s green market for the freshest seasonal fruit, local cheese, prosciutto, and honey. Combine with fresh bread from a local bakery for a perfect villa breakfast.</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The secret sunset spot — </w:t>
      </w:r>
      <w:r>
        <w:rPr>
          <w:rFonts w:ascii="Calibri" w:cs="Calibri" w:eastAsia="Calibri" w:hAnsi="Calibri"/>
          <w:color w:val="2D2D2D"/>
          <w:sz w:val="20"/>
          <w:szCs w:val="20"/>
        </w:rPr>
        <w:t xml:space="preserve">In the evening, walk to the harbor and watch the Lighting Giants illuminate the old port cranes. Grab a drink at a waterfront bar — it’s free, magical, and most tourists miss it.</w:t>
      </w:r>
    </w:p>
    <w:p>
      <w:pPr>
        <w:spacing w:before="60" w:after="60" w:line="300"/>
        <w:ind w:left="480"/>
      </w:pPr>
      <w:r>
        <w:rPr>
          <w:rFonts w:ascii="Calibri" w:cs="Calibri" w:eastAsia="Calibri" w:hAnsi="Calibri"/>
          <w:color w:val="C5A55A"/>
          <w:sz w:val="20"/>
          <w:szCs w:val="20"/>
        </w:rPr>
        <w:t xml:space="preserve">•  </w:t>
      </w:r>
      <w:r>
        <w:rPr>
          <w:rFonts w:ascii="Calibri" w:cs="Calibri" w:eastAsia="Calibri" w:hAnsi="Calibri"/>
          <w:b/>
          <w:bCs/>
          <w:color w:val="3E5637"/>
          <w:sz w:val="20"/>
          <w:szCs w:val="20"/>
        </w:rPr>
        <w:t xml:space="preserve">Ask for the unlisted menu — </w:t>
      </w:r>
      <w:r>
        <w:rPr>
          <w:rFonts w:ascii="Calibri" w:cs="Calibri" w:eastAsia="Calibri" w:hAnsi="Calibri"/>
          <w:color w:val="2D2D2D"/>
          <w:sz w:val="20"/>
          <w:szCs w:val="20"/>
        </w:rPr>
        <w:t xml:space="preserve">Istrian restaurants often have a smaller, better menu in Croatian (or on a chalkboard). Ask what’s fresh today and order off-menu. The best things often aren’t listed.</w:t>
      </w:r>
    </w:p>
    <w:p>
      <w:pPr>
        <w:pBdr>
          <w:left w:val="single" w:color="C5A55A" w:sz="8" w:space="12"/>
        </w:pBdr>
        <w:shd w:fill="F7F5F0" w:val="clear"/>
        <w:spacing w:before="160" w:after="160" w:line="300"/>
        <w:ind w:left="360" w:right="360"/>
      </w:pPr>
      <w:r>
        <w:rPr>
          <w:rFonts w:ascii="Segoe UI Emoji" w:cs="Segoe UI Emoji" w:eastAsia="Segoe UI Emoji" w:hAnsi="Segoe UI Emoji"/>
          <w:sz w:val="20"/>
          <w:szCs w:val="20"/>
        </w:rPr>
        <w:t xml:space="preserve">✨  </w:t>
      </w:r>
      <w:r>
        <w:rPr>
          <w:rFonts w:ascii="Calibri" w:cs="Calibri" w:eastAsia="Calibri" w:hAnsi="Calibri"/>
          <w:i/>
          <w:iCs/>
          <w:color w:val="3E5637"/>
          <w:sz w:val="20"/>
          <w:szCs w:val="20"/>
        </w:rPr>
        <w:t xml:space="preserve">For families: the AquaPark inflatable water playground on Verudela beach is a hit with children. For couples: a sunset kayak tour through sea caves is impossibly romantic. For luxury seekers: a private boat charter to Brijuni with champagne and a chef is the ultimate Istrian experience.</w:t>
      </w:r>
    </w:p>
    <w:p>
      <w:pPr>
        <w:spacing w:before="300" w:after="0"/>
      </w:pPr>
    </w:p>
    <w:p>
      <w:pPr>
        <w:pBdr>
          <w:top w:val="single" w:color="C5A55A" w:sz="2" w:space="16"/>
          <w:bottom w:val="single" w:color="C5A55A" w:sz="2" w:space="16"/>
        </w:pBdr>
        <w:spacing w:after="200"/>
        <w:jc w:val="center"/>
      </w:pPr>
      <w:r>
        <w:rPr>
          <w:rFonts w:ascii="Segoe UI Emoji" w:cs="Segoe UI Emoji" w:eastAsia="Segoe UI Emoji" w:hAnsi="Segoe UI Emoji"/>
          <w:sz w:val="28"/>
          <w:szCs w:val="28"/>
        </w:rPr>
        <w:t xml:space="preserve">❤️</w:t>
      </w:r>
    </w:p>
    <w:p>
      <w:pPr>
        <w:spacing w:before="100" w:after="0"/>
      </w:pPr>
    </w:p>
    <w:p>
      <w:pPr>
        <w:spacing w:after="120"/>
        <w:jc w:val="center"/>
      </w:pPr>
      <w:r>
        <w:rPr>
          <w:rFonts w:ascii="Georgia" w:cs="Georgia" w:eastAsia="Georgia" w:hAnsi="Georgia"/>
          <w:b/>
          <w:bCs/>
          <w:color w:val="3E5637"/>
          <w:spacing w:val="80"/>
          <w:sz w:val="28"/>
          <w:szCs w:val="28"/>
        </w:rPr>
        <w:t xml:space="preserve">A FINAL NOTE</w:t>
      </w:r>
    </w:p>
    <w:p>
      <w:pPr>
        <w:spacing w:before="100" w:after="100" w:line="340"/>
        <w:ind w:left="720" w:right="720"/>
        <w:jc w:val="center"/>
      </w:pPr>
      <w:r>
        <w:rPr>
          <w:rFonts w:ascii="Calibri" w:cs="Calibri" w:eastAsia="Calibri" w:hAnsi="Calibri"/>
          <w:color w:val="2D2D2D"/>
          <w:sz w:val="22"/>
          <w:szCs w:val="22"/>
        </w:rPr>
        <w:t xml:space="preserve">We created Lotus Villas Resort because we believe everyone deserves a place where time slows down, where nature breathes around you, and where every detail is designed for your peace and pleasure.</w:t>
      </w:r>
    </w:p>
    <w:p>
      <w:pPr>
        <w:spacing w:before="60" w:after="100" w:line="340"/>
        <w:ind w:left="720" w:right="720"/>
        <w:jc w:val="center"/>
      </w:pPr>
      <w:r>
        <w:rPr>
          <w:rFonts w:ascii="Calibri" w:cs="Calibri" w:eastAsia="Calibri" w:hAnsi="Calibri"/>
          <w:color w:val="2D2D2D"/>
          <w:sz w:val="22"/>
          <w:szCs w:val="22"/>
        </w:rPr>
        <w:t xml:space="preserve">Istria has given us its beauty, its flavors, and its warmth. We hope that during your stay, you’ll discover your own Lotus moment — that perfect instant when everything feels exactly as it should be.</w:t>
      </w:r>
    </w:p>
    <w:p>
      <w:pPr>
        <w:spacing w:before="60" w:after="200" w:line="340"/>
        <w:ind w:left="720" w:right="720"/>
        <w:jc w:val="center"/>
      </w:pPr>
      <w:r>
        <w:rPr>
          <w:rFonts w:ascii="Calibri" w:cs="Calibri" w:eastAsia="Calibri" w:hAnsi="Calibri"/>
          <w:color w:val="2D2D2D"/>
          <w:sz w:val="22"/>
          <w:szCs w:val="22"/>
        </w:rPr>
        <w:t xml:space="preserve">If there is anything at all we can do to make your stay more extraordinary, please don’t hesitate to reach out. We are here for you.</w:t>
      </w:r>
    </w:p>
    <w:p>
      <w:pPr>
        <w:spacing w:before="160" w:after="0"/>
      </w:pPr>
    </w:p>
    <w:p>
      <w:pPr>
        <w:spacing w:after="40"/>
        <w:jc w:val="center"/>
      </w:pPr>
      <w:r>
        <w:rPr>
          <w:rFonts w:ascii="Georgia" w:cs="Georgia" w:eastAsia="Georgia" w:hAnsi="Georgia"/>
          <w:i/>
          <w:iCs/>
          <w:color w:val="3E5637"/>
          <w:sz w:val="22"/>
          <w:szCs w:val="22"/>
        </w:rPr>
        <w:t xml:space="preserve">With warm wishes for an unforgettable stay,</w:t>
      </w:r>
    </w:p>
    <w:p>
      <w:pPr>
        <w:spacing w:after="200"/>
        <w:jc w:val="center"/>
      </w:pPr>
      <w:r>
        <w:rPr>
          <w:rFonts w:ascii="Georgia" w:cs="Georgia" w:eastAsia="Georgia" w:hAnsi="Georgia"/>
          <w:b/>
          <w:bCs/>
          <w:color w:val="3E5637"/>
          <w:sz w:val="24"/>
          <w:szCs w:val="24"/>
        </w:rPr>
        <w:t xml:space="preserve">Your Lotus Villas Resort Team</w:t>
      </w:r>
    </w:p>
    <w:p>
      <w:pPr>
        <w:spacing w:before="200" w:after="0"/>
      </w:pPr>
    </w:p>
    <w:p>
      <w:pPr>
        <w:jc w:val="center"/>
      </w:pPr>
      <w:r>
        <w:rPr>
          <w:rFonts w:ascii="Segoe UI Emoji" w:cs="Segoe UI Emoji" w:eastAsia="Segoe UI Emoji" w:hAnsi="Segoe UI Emoji"/>
          <w:color w:val="5B7553"/>
          <w:sz w:val="36"/>
          <w:szCs w:val="36"/>
        </w:rPr>
        <w:t xml:space="preserve">❀</w:t>
      </w:r>
    </w:p>
    <w:p>
      <w:pPr>
        <w:spacing w:before="100" w:after="0"/>
      </w:pPr>
    </w:p>
    <w:p>
      <w:pPr>
        <w:jc w:val="center"/>
      </w:pPr>
      <w:r>
        <w:rPr>
          <w:rFonts w:ascii="Calibri" w:cs="Calibri" w:eastAsia="Calibri" w:hAnsi="Calibri"/>
          <w:color w:val="888888"/>
          <w:sz w:val="18"/>
          <w:szCs w:val="18"/>
        </w:rPr>
        <w:t xml:space="preserve">Lotus Villas Resort  ·  Medulinska 15  ·  52100 Pula  ·  Croatia</w:t>
      </w:r>
    </w:p>
    <w:p>
      <w:pPr>
        <w:jc w:val="center"/>
      </w:pPr>
      <w:r>
        <w:rPr>
          <w:rFonts w:ascii="Calibri" w:cs="Calibri" w:eastAsia="Calibri" w:hAnsi="Calibri"/>
          <w:color w:val="888888"/>
          <w:sz w:val="18"/>
          <w:szCs w:val="18"/>
        </w:rPr>
        <w:t xml:space="preserve">+385 99 333 2433  ·  info@lotusresort.hr  ·  www.lotusresort.hr</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A55A" w:sz="1" w:space="6"/>
      </w:pBdr>
      <w:jc w:val="center"/>
    </w:pPr>
    <w:r>
      <w:rPr>
        <w:rFonts w:ascii="Calibri" w:cs="Calibri" w:eastAsia="Calibri" w:hAnsi="Calibri"/>
        <w:color w:val="888888"/>
        <w:sz w:val="16"/>
        <w:szCs w:val="16"/>
      </w:rPr>
      <w:t xml:space="preserve">Page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5A" w:sz="1" w:space="6"/>
      </w:pBdr>
      <w:jc w:val="right"/>
    </w:pPr>
    <w:r>
      <w:rPr>
        <w:rFonts w:ascii="Georgia" w:cs="Georgia" w:eastAsia="Georgia" w:hAnsi="Georgia"/>
        <w:color w:val="5B7553"/>
        <w:spacing w:val="40"/>
        <w:sz w:val="16"/>
        <w:szCs w:val="16"/>
      </w:rPr>
      <w:t xml:space="preserve">LOTUS VILLAS RESORT  ·  GUEST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D2D2D"/>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2026-03-25T17:56:12.635Z</dcterms:created>
  <dcterms:modified xsi:type="dcterms:W3CDTF">2026-03-25T17:56:12.636Z</dcterms:modified>
</cp:coreProperties>
</file>

<file path=docProps/custom.xml><?xml version="1.0" encoding="utf-8"?>
<Properties xmlns="http://schemas.openxmlformats.org/officeDocument/2006/custom-properties" xmlns:vt="http://schemas.openxmlformats.org/officeDocument/2006/docPropsVTypes"/>
</file>